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25BBC" w14:textId="77777777" w:rsidR="00367C3D" w:rsidRDefault="001C3BB1" w:rsidP="00367C3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84E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75AACB" w14:textId="3ACEAD30" w:rsidR="00A53772" w:rsidRDefault="001C3BB1" w:rsidP="00367C3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Южного ГУ Банка России</w:t>
      </w:r>
      <w:r w:rsidR="00367C3D">
        <w:rPr>
          <w:rFonts w:ascii="Times New Roman" w:hAnsi="Times New Roman"/>
          <w:sz w:val="24"/>
          <w:szCs w:val="24"/>
        </w:rPr>
        <w:t xml:space="preserve"> «О проведении </w:t>
      </w:r>
      <w:proofErr w:type="spellStart"/>
      <w:r w:rsidR="00367C3D">
        <w:rPr>
          <w:rFonts w:ascii="Times New Roman" w:hAnsi="Times New Roman"/>
          <w:sz w:val="24"/>
          <w:szCs w:val="24"/>
        </w:rPr>
        <w:t>вебинара</w:t>
      </w:r>
      <w:proofErr w:type="spellEnd"/>
      <w:r w:rsidR="00367C3D">
        <w:rPr>
          <w:rFonts w:ascii="Times New Roman" w:hAnsi="Times New Roman"/>
          <w:sz w:val="24"/>
          <w:szCs w:val="24"/>
        </w:rPr>
        <w:t xml:space="preserve"> на тему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«Предпринимателям: современные платежные сервисы. </w:t>
      </w:r>
      <w:proofErr w:type="spellStart"/>
      <w:r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14:paraId="65349399" w14:textId="12DFB803" w:rsidR="00462CB5" w:rsidRDefault="00462CB5" w:rsidP="00350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9A1C1" w14:textId="74ECF316" w:rsidR="00462CB5" w:rsidRDefault="00462CB5" w:rsidP="00462CB5">
      <w:pPr>
        <w:pStyle w:val="aa"/>
        <w:jc w:val="right"/>
        <w:rPr>
          <w:color w:val="686868"/>
          <w:sz w:val="24"/>
          <w:szCs w:val="24"/>
        </w:rPr>
      </w:pPr>
      <w:r>
        <w:rPr>
          <w:color w:val="686868"/>
          <w:sz w:val="24"/>
          <w:szCs w:val="24"/>
        </w:rPr>
        <w:t>Проект</w:t>
      </w:r>
    </w:p>
    <w:p w14:paraId="435E2119" w14:textId="2E69AEF4" w:rsidR="00A53772" w:rsidRPr="00855C4A" w:rsidRDefault="00A53772" w:rsidP="00A53772">
      <w:pPr>
        <w:pStyle w:val="aa"/>
        <w:rPr>
          <w:color w:val="686868"/>
          <w:sz w:val="24"/>
          <w:szCs w:val="24"/>
        </w:rPr>
      </w:pPr>
      <w:r w:rsidRPr="00855C4A">
        <w:rPr>
          <w:color w:val="686868"/>
          <w:sz w:val="24"/>
          <w:szCs w:val="24"/>
        </w:rPr>
        <w:t xml:space="preserve">ПОВЕСТКА </w:t>
      </w:r>
    </w:p>
    <w:p w14:paraId="0D28995F" w14:textId="7E1F0BCC" w:rsidR="00A53772" w:rsidRPr="00855C4A" w:rsidRDefault="00367C3D" w:rsidP="00A53772">
      <w:pPr>
        <w:spacing w:after="120"/>
        <w:jc w:val="center"/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семинара на тему</w:t>
      </w:r>
      <w:r w:rsidR="00A53772"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 xml:space="preserve"> «Предпринимателям: современные платежные сервисы. </w:t>
      </w:r>
      <w:proofErr w:type="spellStart"/>
      <w:r w:rsidR="00A53772"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Кибербезопасность</w:t>
      </w:r>
      <w:proofErr w:type="spellEnd"/>
      <w:r w:rsidR="00A53772"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».</w:t>
      </w:r>
    </w:p>
    <w:p w14:paraId="69908A74" w14:textId="77777777" w:rsidR="00A53772" w:rsidRPr="00855C4A" w:rsidRDefault="00A53772" w:rsidP="00A53772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г. Краснодар, ул. им. Кондратенко Н.И., 12 </w:t>
      </w:r>
    </w:p>
    <w:p w14:paraId="0652F28A" w14:textId="52E4B30B" w:rsidR="00A53772" w:rsidRPr="00855C4A" w:rsidRDefault="00A53772" w:rsidP="007447ED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(c использованием </w:t>
      </w:r>
      <w:r w:rsidR="000D4BFA">
        <w:rPr>
          <w:color w:val="686868"/>
          <w:spacing w:val="6"/>
          <w:sz w:val="24"/>
          <w:szCs w:val="24"/>
        </w:rPr>
        <w:t>платформы МТС-</w:t>
      </w:r>
      <w:proofErr w:type="spellStart"/>
      <w:r w:rsidR="000D4BFA">
        <w:rPr>
          <w:color w:val="686868"/>
          <w:spacing w:val="6"/>
          <w:sz w:val="24"/>
          <w:szCs w:val="24"/>
        </w:rPr>
        <w:t>Линк</w:t>
      </w:r>
      <w:proofErr w:type="spellEnd"/>
      <w:r w:rsidRPr="00855C4A">
        <w:rPr>
          <w:color w:val="686868"/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A53772" w:rsidRPr="00A558C5" w14:paraId="3359603B" w14:textId="77777777" w:rsidTr="0080303F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72F5B58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2ED01630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14:paraId="7FEFF365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ФИО </w:t>
            </w:r>
          </w:p>
        </w:tc>
      </w:tr>
      <w:tr w:rsidR="00A53772" w:rsidRPr="00A558C5" w14:paraId="139C2686" w14:textId="77777777" w:rsidTr="0080303F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14:paraId="06CD78B3" w14:textId="5E9C12B2" w:rsidR="00A53772" w:rsidRPr="00A558C5" w:rsidRDefault="00A53772" w:rsidP="00855C4A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C4A">
              <w:rPr>
                <w:rFonts w:ascii="Times New Roman" w:eastAsia="Times New Roman" w:hAnsi="Times New Roman"/>
                <w:b/>
                <w:color w:val="686868"/>
                <w:spacing w:val="6"/>
                <w:sz w:val="24"/>
                <w:szCs w:val="24"/>
                <w:lang w:eastAsia="ru-RU"/>
              </w:rPr>
              <w:t>18 ноября 2025 года</w:t>
            </w:r>
            <w:r w:rsidRPr="00855C4A">
              <w:rPr>
                <w:rFonts w:ascii="Times New Roman" w:hAnsi="Times New Roman"/>
                <w:b/>
                <w:bCs/>
                <w:iCs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772" w:rsidRPr="00A558C5" w14:paraId="6AB6E56B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7E9EB2" w14:textId="50980963" w:rsidR="00A53772" w:rsidRPr="00A558C5" w:rsidRDefault="00A53772" w:rsidP="001C3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="00367C3D">
              <w:rPr>
                <w:rFonts w:ascii="Times New Roman" w:hAnsi="Times New Roman"/>
                <w:sz w:val="24"/>
                <w:szCs w:val="24"/>
                <w:lang w:eastAsia="ru-RU"/>
              </w:rPr>
              <w:t>.00 –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</w:t>
            </w:r>
            <w:r w:rsidR="001C3BB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9AFF7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414721D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F5E3AB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B2BF6A7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60E9217F" w14:textId="022AD833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 w:rsidR="00A53772" w:rsidRPr="00A558C5" w14:paraId="72414FB9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58C2360" w14:textId="23459C37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35C3C2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3D7EB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14:paraId="599F48AE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лояльности </w:t>
            </w:r>
            <w:r w:rsidRPr="00A558C5">
              <w:rPr>
                <w:rFonts w:ascii="Times New Roman" w:hAnsi="Times New Roman"/>
                <w:sz w:val="24"/>
                <w:szCs w:val="24"/>
              </w:rPr>
              <w:t>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0064B1" w14:textId="76EFC8A7" w:rsidR="00810FBE" w:rsidRDefault="00810FBE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Ведущий менеджер продукта СБП АО</w:t>
            </w:r>
            <w:r w:rsidR="00881F0E"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Ефимов Олег Олегович</w:t>
            </w: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067389" w14:textId="77777777" w:rsidR="007571FE" w:rsidRPr="007571FE" w:rsidRDefault="007571F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FCA69" w14:textId="31212923" w:rsidR="00881F0E" w:rsidRDefault="00881F0E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Главный менеджер продукта СБП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</w:p>
          <w:p w14:paraId="443FD185" w14:textId="276DE8EF" w:rsidR="00881F0E" w:rsidRDefault="001C3BB1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Кочетков Андрей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r w:rsidR="0007665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881F0E"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989696" w14:textId="77777777" w:rsidR="00881F0E" w:rsidRPr="007571FE" w:rsidRDefault="00881F0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58957A" w14:textId="77777777" w:rsidR="00881F0E" w:rsidRDefault="001C3BB1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</w:t>
            </w:r>
            <w:r w:rsidR="00881F0E">
              <w:rPr>
                <w:rFonts w:ascii="Times New Roman" w:hAnsi="Times New Roman"/>
                <w:sz w:val="24"/>
                <w:szCs w:val="24"/>
              </w:rPr>
              <w:t xml:space="preserve"> АО «НСПК»</w:t>
            </w:r>
          </w:p>
          <w:p w14:paraId="4EB43425" w14:textId="0E93FCB3" w:rsidR="00A53772" w:rsidRPr="00881F0E" w:rsidRDefault="00881F0E" w:rsidP="0007665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Батченко</w:t>
            </w:r>
            <w:proofErr w:type="spellEnd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Ирина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</w:tr>
      <w:tr w:rsidR="00A53772" w:rsidRPr="00A558C5" w14:paraId="7EE826B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E9C55B5" w14:textId="4B49F493" w:rsidR="00A53772" w:rsidRPr="001C3BB1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1C3B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E90D100" w14:textId="1EA26856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74AEDB7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257436" w14:textId="11128682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1</w:t>
            </w:r>
          </w:p>
        </w:tc>
      </w:tr>
      <w:tr w:rsidR="00A53772" w:rsidRPr="00A558C5" w14:paraId="2A4D026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211D82" w14:textId="65E5F4DE" w:rsidR="00A53772" w:rsidRPr="00A53772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75C989" w14:textId="1330F62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31C1674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A41F2E" w14:textId="7EA3AE3C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2</w:t>
            </w:r>
          </w:p>
        </w:tc>
      </w:tr>
      <w:tr w:rsidR="00A53772" w:rsidRPr="00A558C5" w14:paraId="0B04D0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760EE78" w14:textId="51E72E84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A96A62" w14:textId="4ECD0B41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5A62DD9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23BA4">
              <w:rPr>
                <w:rFonts w:ascii="Times New Roman" w:hAnsi="Times New Roman"/>
                <w:sz w:val="24"/>
                <w:szCs w:val="24"/>
              </w:rPr>
              <w:t>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4A7746" w14:textId="77777777" w:rsidR="00A53772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«Электронный билет Кубани»</w:t>
            </w:r>
            <w:r w:rsidR="00A53772"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B8EDF" w14:textId="217FBB8B" w:rsidR="009400C0" w:rsidRPr="00A558C5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49E97BD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2C000B7" w14:textId="3CAD712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E83F21" w14:textId="5E548AA4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2ACA95E1" w14:textId="493F6273" w:rsidR="00A53772" w:rsidRPr="00A558C5" w:rsidRDefault="009400C0" w:rsidP="0054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</w:t>
            </w:r>
            <w:r w:rsidR="00547FF1">
              <w:rPr>
                <w:rFonts w:ascii="Times New Roman" w:hAnsi="Times New Roman"/>
                <w:sz w:val="24"/>
                <w:szCs w:val="24"/>
              </w:rPr>
              <w:t xml:space="preserve">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E0CC" w14:textId="77777777" w:rsidR="00A53772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 «Независимая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энергосбытовая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компания Краснодарского края»</w:t>
            </w:r>
          </w:p>
          <w:p w14:paraId="38E497C1" w14:textId="1C06A2CA" w:rsidR="009400C0" w:rsidRPr="00A558C5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1D067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32FF238" w14:textId="5B676960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16C2FE7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8C5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695762" w14:textId="77777777" w:rsidR="00A5377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14:paraId="4E76776D" w14:textId="02197DC7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 w:rsidR="00A53772" w:rsidRPr="00A558C5" w14:paraId="29CD74BF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200168" w14:textId="2054320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E2AD14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C1697E2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A53772" w:rsidRPr="00A558C5" w14:paraId="76B532BE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A048D57" w14:textId="2ACAB408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BAF272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17FA6" w14:textId="44DAD53D" w:rsidR="00DC05D2" w:rsidRDefault="00757DCE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553AB1AF" w14:textId="77777777" w:rsidR="00DC05D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797E2097" w14:textId="47BF711F" w:rsidR="00A53772" w:rsidRPr="00A558C5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 w14:paraId="2068A6D3" w14:textId="77777777" w:rsidR="00A53772" w:rsidRDefault="00A53772" w:rsidP="00A5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3772" w:rsidSect="00E046EB">
      <w:headerReference w:type="default" r:id="rId6"/>
      <w:headerReference w:type="first" r:id="rId7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391B" w16cex:dateUtc="2025-10-14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B3BB2" w16cid:durableId="2C993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E626" w14:textId="77777777" w:rsidR="00A5367D" w:rsidRDefault="00A5367D" w:rsidP="002D51C0">
      <w:pPr>
        <w:spacing w:after="0" w:line="240" w:lineRule="auto"/>
      </w:pPr>
      <w:r>
        <w:separator/>
      </w:r>
    </w:p>
  </w:endnote>
  <w:endnote w:type="continuationSeparator" w:id="0">
    <w:p w14:paraId="1614DFC9" w14:textId="77777777" w:rsidR="00A5367D" w:rsidRDefault="00A5367D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C0322" w14:textId="77777777" w:rsidR="00A5367D" w:rsidRDefault="00A5367D" w:rsidP="002D51C0">
      <w:pPr>
        <w:spacing w:after="0" w:line="240" w:lineRule="auto"/>
      </w:pPr>
      <w:r>
        <w:separator/>
      </w:r>
    </w:p>
  </w:footnote>
  <w:footnote w:type="continuationSeparator" w:id="0">
    <w:p w14:paraId="7540345D" w14:textId="77777777" w:rsidR="00A5367D" w:rsidRDefault="00A5367D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308946"/>
      <w:docPartObj>
        <w:docPartGallery w:val="Page Numbers (Top of Page)"/>
        <w:docPartUnique/>
      </w:docPartObj>
    </w:sdtPr>
    <w:sdtEndPr/>
    <w:sdtContent>
      <w:p w14:paraId="29F1F3AA" w14:textId="4A2BC10D" w:rsidR="00042B68" w:rsidRDefault="0004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3D">
          <w:rPr>
            <w:noProof/>
          </w:rPr>
          <w:t>4</w:t>
        </w:r>
        <w:r>
          <w:fldChar w:fldCharType="end"/>
        </w:r>
      </w:p>
    </w:sdtContent>
  </w:sdt>
  <w:p w14:paraId="421D7F8C" w14:textId="77777777" w:rsidR="00042B68" w:rsidRPr="00A65335" w:rsidRDefault="00042B68" w:rsidP="00A65335">
    <w:pPr>
      <w:pStyle w:val="a5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961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7302DE" w14:textId="40CF5655" w:rsidR="00E046EB" w:rsidRPr="00367C3D" w:rsidRDefault="00E046EB">
        <w:pPr>
          <w:pStyle w:val="a5"/>
          <w:jc w:val="center"/>
          <w:rPr>
            <w:rFonts w:ascii="Times New Roman" w:hAnsi="Times New Roman" w:cs="Times New Roman"/>
          </w:rPr>
        </w:pPr>
        <w:r w:rsidRPr="00367C3D">
          <w:rPr>
            <w:rFonts w:ascii="Times New Roman" w:hAnsi="Times New Roman" w:cs="Times New Roman"/>
          </w:rPr>
          <w:fldChar w:fldCharType="begin"/>
        </w:r>
        <w:r w:rsidRPr="00367C3D">
          <w:rPr>
            <w:rFonts w:ascii="Times New Roman" w:hAnsi="Times New Roman" w:cs="Times New Roman"/>
          </w:rPr>
          <w:instrText>PAGE   \* MERGEFORMAT</w:instrText>
        </w:r>
        <w:r w:rsidRPr="00367C3D">
          <w:rPr>
            <w:rFonts w:ascii="Times New Roman" w:hAnsi="Times New Roman" w:cs="Times New Roman"/>
          </w:rPr>
          <w:fldChar w:fldCharType="separate"/>
        </w:r>
        <w:r w:rsidR="00367C3D">
          <w:rPr>
            <w:rFonts w:ascii="Times New Roman" w:hAnsi="Times New Roman" w:cs="Times New Roman"/>
            <w:noProof/>
          </w:rPr>
          <w:t>3</w:t>
        </w:r>
        <w:r w:rsidRPr="00367C3D">
          <w:rPr>
            <w:rFonts w:ascii="Times New Roman" w:hAnsi="Times New Roman" w:cs="Times New Roman"/>
          </w:rPr>
          <w:fldChar w:fldCharType="end"/>
        </w:r>
      </w:p>
    </w:sdtContent>
  </w:sdt>
  <w:p w14:paraId="1E99A028" w14:textId="77777777" w:rsidR="00E046EB" w:rsidRDefault="00E046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67C3D"/>
    <w:rsid w:val="00370C7B"/>
    <w:rsid w:val="003718F9"/>
    <w:rsid w:val="00374B81"/>
    <w:rsid w:val="00376305"/>
    <w:rsid w:val="00376C2C"/>
    <w:rsid w:val="003A0FB8"/>
    <w:rsid w:val="003A15B3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67D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734E"/>
    <w:rsid w:val="00C342E3"/>
    <w:rsid w:val="00C4170E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6C04"/>
  <w15:docId w15:val="{E8C27F0D-0207-40E2-B3A5-A85479B8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Гутина Ольга Юрьевна</dc:creator>
  <cp:lastModifiedBy>Грибова Елена Сергеевна</cp:lastModifiedBy>
  <cp:revision>24</cp:revision>
  <cp:lastPrinted>2025-10-24T09:55:00Z</cp:lastPrinted>
  <dcterms:created xsi:type="dcterms:W3CDTF">2025-10-21T05:59:00Z</dcterms:created>
  <dcterms:modified xsi:type="dcterms:W3CDTF">2025-10-24T10:59:00Z</dcterms:modified>
</cp:coreProperties>
</file>